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F31" w14:textId="34B1E451" w:rsidR="005E7F6C" w:rsidRPr="00EA3177" w:rsidRDefault="00A05095" w:rsidP="00657D66">
      <w:pPr>
        <w:pStyle w:val="Cmsor1"/>
        <w:jc w:val="center"/>
        <w:rPr>
          <w:rFonts w:ascii="Arial" w:hAnsi="Arial" w:cs="Arial"/>
          <w:b/>
          <w:bCs/>
          <w:color w:val="auto"/>
        </w:rPr>
      </w:pPr>
      <w:r w:rsidRPr="00EA3177">
        <w:rPr>
          <w:rFonts w:ascii="Arial" w:hAnsi="Arial" w:cs="Arial"/>
          <w:b/>
          <w:bCs/>
          <w:color w:val="auto"/>
        </w:rPr>
        <w:t xml:space="preserve">E-mail </w:t>
      </w:r>
      <w:r w:rsidR="00D953DD" w:rsidRPr="00EA3177">
        <w:rPr>
          <w:rFonts w:ascii="Arial" w:hAnsi="Arial" w:cs="Arial"/>
          <w:b/>
          <w:bCs/>
          <w:color w:val="auto"/>
        </w:rPr>
        <w:t xml:space="preserve">alapú </w:t>
      </w:r>
      <w:r w:rsidRPr="00EA3177">
        <w:rPr>
          <w:rFonts w:ascii="Arial" w:hAnsi="Arial" w:cs="Arial"/>
          <w:b/>
          <w:bCs/>
          <w:color w:val="auto"/>
        </w:rPr>
        <w:t>számla</w:t>
      </w:r>
    </w:p>
    <w:p w14:paraId="53B039B3" w14:textId="77777777" w:rsidR="00985685" w:rsidRPr="00EA3177" w:rsidRDefault="00985685" w:rsidP="005E7F6C">
      <w:p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0A9591" w14:textId="0E3977B4" w:rsidR="006109AE" w:rsidRPr="00EA3177" w:rsidRDefault="00626873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E</w:t>
      </w:r>
      <w:r w:rsidR="00A87CFD" w:rsidRPr="00EA3177">
        <w:rPr>
          <w:rFonts w:ascii="Arial" w:hAnsi="Arial" w:cs="Arial"/>
        </w:rPr>
        <w:t xml:space="preserve">lőfordult, hogy </w:t>
      </w:r>
      <w:r w:rsidR="00257D57" w:rsidRPr="00EA3177">
        <w:rPr>
          <w:rFonts w:ascii="Arial" w:hAnsi="Arial" w:cs="Arial"/>
        </w:rPr>
        <w:t>nem kapta meg/</w:t>
      </w:r>
      <w:r w:rsidR="00A87CFD" w:rsidRPr="00EA3177">
        <w:rPr>
          <w:rFonts w:ascii="Arial" w:hAnsi="Arial" w:cs="Arial"/>
        </w:rPr>
        <w:t>nem találta meg</w:t>
      </w:r>
      <w:r w:rsidR="003B1B66" w:rsidRPr="00EA3177">
        <w:rPr>
          <w:rFonts w:ascii="Arial" w:hAnsi="Arial" w:cs="Arial"/>
        </w:rPr>
        <w:t xml:space="preserve"> postaládájába</w:t>
      </w:r>
      <w:r w:rsidR="00257D57" w:rsidRPr="00EA3177">
        <w:rPr>
          <w:rFonts w:ascii="Arial" w:hAnsi="Arial" w:cs="Arial"/>
        </w:rPr>
        <w:t>n</w:t>
      </w:r>
      <w:r w:rsidR="00A87CFD" w:rsidRPr="00EA3177">
        <w:rPr>
          <w:rFonts w:ascii="Arial" w:hAnsi="Arial" w:cs="Arial"/>
        </w:rPr>
        <w:t xml:space="preserve"> a papír alapú számlát</w:t>
      </w:r>
      <w:r w:rsidRPr="00EA3177">
        <w:rPr>
          <w:rFonts w:ascii="Arial" w:hAnsi="Arial" w:cs="Arial"/>
        </w:rPr>
        <w:t>, vagy elfelejtette befizetni azt</w:t>
      </w:r>
      <w:r w:rsidR="00A87CFD" w:rsidRPr="00EA3177">
        <w:rPr>
          <w:rFonts w:ascii="Arial" w:hAnsi="Arial" w:cs="Arial"/>
        </w:rPr>
        <w:t xml:space="preserve">? Váltson e-mail </w:t>
      </w:r>
      <w:r w:rsidR="00036544" w:rsidRPr="00EA3177">
        <w:rPr>
          <w:rFonts w:ascii="Arial" w:hAnsi="Arial" w:cs="Arial"/>
        </w:rPr>
        <w:t xml:space="preserve">alapú </w:t>
      </w:r>
      <w:r w:rsidR="00A87CFD" w:rsidRPr="00EA3177">
        <w:rPr>
          <w:rFonts w:ascii="Arial" w:hAnsi="Arial" w:cs="Arial"/>
        </w:rPr>
        <w:t xml:space="preserve">számlára és intézze számláit </w:t>
      </w:r>
      <w:r w:rsidR="008A2756" w:rsidRPr="00EA3177">
        <w:rPr>
          <w:rFonts w:ascii="Arial" w:hAnsi="Arial" w:cs="Arial"/>
        </w:rPr>
        <w:t>kényelmesen</w:t>
      </w:r>
      <w:r w:rsidR="00387B83" w:rsidRPr="00EA3177">
        <w:rPr>
          <w:rFonts w:ascii="Arial" w:hAnsi="Arial" w:cs="Arial"/>
        </w:rPr>
        <w:t>,</w:t>
      </w:r>
      <w:r w:rsidR="008A2756" w:rsidRPr="00EA3177">
        <w:rPr>
          <w:rFonts w:ascii="Arial" w:hAnsi="Arial" w:cs="Arial"/>
        </w:rPr>
        <w:t xml:space="preserve"> </w:t>
      </w:r>
      <w:r w:rsidR="00A87CFD" w:rsidRPr="00EA3177">
        <w:rPr>
          <w:rFonts w:ascii="Arial" w:hAnsi="Arial" w:cs="Arial"/>
        </w:rPr>
        <w:t>elektronikusan. Az e</w:t>
      </w:r>
      <w:r w:rsidR="003B1B66" w:rsidRPr="00EA3177">
        <w:rPr>
          <w:rFonts w:ascii="Arial" w:hAnsi="Arial" w:cs="Arial"/>
        </w:rPr>
        <w:t>-</w:t>
      </w:r>
      <w:r w:rsidR="00A87CFD" w:rsidRPr="00EA3177">
        <w:rPr>
          <w:rFonts w:ascii="Arial" w:hAnsi="Arial" w:cs="Arial"/>
        </w:rPr>
        <w:t xml:space="preserve">számlát </w:t>
      </w:r>
      <w:r w:rsidR="00CB5366" w:rsidRPr="00EA3177">
        <w:rPr>
          <w:rFonts w:ascii="Arial" w:hAnsi="Arial" w:cs="Arial"/>
        </w:rPr>
        <w:t xml:space="preserve">regisztráció nélkül, </w:t>
      </w:r>
      <w:r w:rsidR="00A87CFD" w:rsidRPr="00EA3177">
        <w:rPr>
          <w:rFonts w:ascii="Arial" w:hAnsi="Arial" w:cs="Arial"/>
        </w:rPr>
        <w:t>otthon</w:t>
      </w:r>
      <w:r w:rsidR="00257D57" w:rsidRPr="00EA3177">
        <w:rPr>
          <w:rFonts w:ascii="Arial" w:hAnsi="Arial" w:cs="Arial"/>
        </w:rPr>
        <w:t>ában,</w:t>
      </w:r>
      <w:r w:rsidR="00A87CFD" w:rsidRPr="00EA3177">
        <w:rPr>
          <w:rFonts w:ascii="Arial" w:hAnsi="Arial" w:cs="Arial"/>
        </w:rPr>
        <w:t xml:space="preserve"> online</w:t>
      </w:r>
      <w:r w:rsidR="00DE5FEF" w:rsidRPr="00EA3177">
        <w:rPr>
          <w:rFonts w:ascii="Arial" w:hAnsi="Arial" w:cs="Arial"/>
        </w:rPr>
        <w:t>,</w:t>
      </w:r>
      <w:r w:rsidR="00A87CFD" w:rsidRPr="00EA3177">
        <w:rPr>
          <w:rFonts w:ascii="Arial" w:hAnsi="Arial" w:cs="Arial"/>
        </w:rPr>
        <w:t xml:space="preserve"> egyszerűen és gyorsan áttekintheti és kiegyenlítheti.</w:t>
      </w:r>
    </w:p>
    <w:p w14:paraId="534833CE" w14:textId="4777E7FC" w:rsidR="003B1B66" w:rsidRPr="00EA3177" w:rsidRDefault="003B1B66" w:rsidP="003B1B66">
      <w:pPr>
        <w:spacing w:before="60" w:after="60" w:line="360" w:lineRule="auto"/>
        <w:contextualSpacing/>
        <w:jc w:val="center"/>
        <w:rPr>
          <w:rFonts w:ascii="Arial" w:hAnsi="Arial" w:cs="Arial"/>
        </w:rPr>
      </w:pPr>
    </w:p>
    <w:p w14:paraId="316228A5" w14:textId="0F1EC0A9" w:rsidR="008A2756" w:rsidRPr="00EA3177" w:rsidRDefault="00A05095" w:rsidP="00A05095">
      <w:pPr>
        <w:pStyle w:val="Cmsor2"/>
        <w:rPr>
          <w:rFonts w:ascii="Arial" w:hAnsi="Arial" w:cs="Arial"/>
          <w:b/>
          <w:bCs/>
          <w:color w:val="auto"/>
          <w:u w:val="single"/>
        </w:rPr>
      </w:pPr>
      <w:r w:rsidRPr="00EA3177">
        <w:rPr>
          <w:rFonts w:ascii="Arial" w:hAnsi="Arial" w:cs="Arial"/>
          <w:b/>
          <w:bCs/>
          <w:color w:val="auto"/>
          <w:u w:val="single"/>
        </w:rPr>
        <w:t xml:space="preserve">Mi az e-mail </w:t>
      </w:r>
      <w:r w:rsidR="00036544" w:rsidRPr="00EA3177">
        <w:rPr>
          <w:rFonts w:ascii="Arial" w:hAnsi="Arial" w:cs="Arial"/>
          <w:b/>
          <w:bCs/>
          <w:color w:val="auto"/>
          <w:u w:val="single"/>
        </w:rPr>
        <w:t xml:space="preserve">alapú </w:t>
      </w:r>
      <w:r w:rsidRPr="00EA3177">
        <w:rPr>
          <w:rFonts w:ascii="Arial" w:hAnsi="Arial" w:cs="Arial"/>
          <w:b/>
          <w:bCs/>
          <w:color w:val="auto"/>
          <w:u w:val="single"/>
        </w:rPr>
        <w:t>számla?</w:t>
      </w:r>
    </w:p>
    <w:p w14:paraId="1FE40253" w14:textId="77777777" w:rsidR="00A05095" w:rsidRPr="00EA3177" w:rsidRDefault="00A05095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</w:p>
    <w:p w14:paraId="15A8C47A" w14:textId="4DB1F4E7" w:rsidR="008A2756" w:rsidRPr="00EA3177" w:rsidRDefault="00257D57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D</w:t>
      </w:r>
      <w:r w:rsidR="008A2756" w:rsidRPr="00EA3177">
        <w:rPr>
          <w:rFonts w:ascii="Arial" w:hAnsi="Arial" w:cs="Arial"/>
        </w:rPr>
        <w:t>íjmentesen igénybe vehető szolgáltatás</w:t>
      </w:r>
      <w:r w:rsidRPr="00EA3177">
        <w:rPr>
          <w:rFonts w:ascii="Arial" w:hAnsi="Arial" w:cs="Arial"/>
        </w:rPr>
        <w:t>unkkal,</w:t>
      </w:r>
      <w:r w:rsidR="008A2756" w:rsidRPr="00EA3177">
        <w:rPr>
          <w:rFonts w:ascii="Arial" w:hAnsi="Arial" w:cs="Arial"/>
        </w:rPr>
        <w:t xml:space="preserve"> papír alapú víz – és csatornadíj számla helyett</w:t>
      </w:r>
      <w:r w:rsidRPr="00EA3177">
        <w:rPr>
          <w:rFonts w:ascii="Arial" w:hAnsi="Arial" w:cs="Arial"/>
        </w:rPr>
        <w:t>,</w:t>
      </w:r>
      <w:r w:rsidR="008A2756" w:rsidRPr="00EA3177">
        <w:rPr>
          <w:rFonts w:ascii="Arial" w:hAnsi="Arial" w:cs="Arial"/>
        </w:rPr>
        <w:t xml:space="preserve"> elektronikus formában tekintheti meg számláját, melyet e-mail levél mellékletében küldünk meg.</w:t>
      </w:r>
    </w:p>
    <w:p w14:paraId="5897EF88" w14:textId="57CD0A93" w:rsidR="00A05095" w:rsidRPr="00EA3177" w:rsidRDefault="00A05095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</w:p>
    <w:p w14:paraId="701B7EE5" w14:textId="5BC00316" w:rsidR="00A05095" w:rsidRPr="00EA3177" w:rsidRDefault="00A05095" w:rsidP="00A05095">
      <w:pPr>
        <w:pStyle w:val="Cmsor2"/>
        <w:rPr>
          <w:rFonts w:ascii="Arial" w:hAnsi="Arial" w:cs="Arial"/>
          <w:b/>
          <w:bCs/>
          <w:color w:val="auto"/>
          <w:u w:val="single"/>
        </w:rPr>
      </w:pPr>
      <w:r w:rsidRPr="00EA3177">
        <w:rPr>
          <w:rFonts w:ascii="Arial" w:hAnsi="Arial" w:cs="Arial"/>
          <w:b/>
          <w:bCs/>
          <w:color w:val="auto"/>
          <w:u w:val="single"/>
        </w:rPr>
        <w:t xml:space="preserve">E-mail </w:t>
      </w:r>
      <w:r w:rsidR="00B20569" w:rsidRPr="00EA3177">
        <w:rPr>
          <w:rFonts w:ascii="Arial" w:hAnsi="Arial" w:cs="Arial"/>
          <w:b/>
          <w:bCs/>
          <w:color w:val="auto"/>
          <w:u w:val="single"/>
        </w:rPr>
        <w:t xml:space="preserve">alapú </w:t>
      </w:r>
      <w:r w:rsidRPr="00EA3177">
        <w:rPr>
          <w:rFonts w:ascii="Arial" w:hAnsi="Arial" w:cs="Arial"/>
          <w:b/>
          <w:bCs/>
          <w:color w:val="auto"/>
          <w:u w:val="single"/>
        </w:rPr>
        <w:t>számla előnyei:</w:t>
      </w:r>
    </w:p>
    <w:p w14:paraId="3148F7D3" w14:textId="77777777" w:rsidR="007823D7" w:rsidRPr="00EA3177" w:rsidRDefault="007823D7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</w:p>
    <w:p w14:paraId="09163B32" w14:textId="292EB38F" w:rsidR="00332FB0" w:rsidRPr="00EA3177" w:rsidRDefault="00332FB0" w:rsidP="00332FB0">
      <w:pPr>
        <w:pStyle w:val="Listaszerbekezds"/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  <w:b/>
          <w:bCs/>
        </w:rPr>
        <w:t>Elektronikus szolgáltatás:</w:t>
      </w:r>
      <w:r w:rsidRPr="00EA3177">
        <w:rPr>
          <w:rFonts w:ascii="Arial" w:hAnsi="Arial" w:cs="Arial"/>
        </w:rPr>
        <w:t xml:space="preserve"> e-mail postafiókjában bárhonnan hozzáférhet a számláihoz.</w:t>
      </w:r>
      <w:r w:rsidR="008F2FF2" w:rsidRPr="00EA3177">
        <w:rPr>
          <w:rFonts w:ascii="Arial" w:hAnsi="Arial" w:cs="Arial"/>
        </w:rPr>
        <w:t xml:space="preserve"> Nem szükséges kinyomtatni, elég online eltárolnia.</w:t>
      </w:r>
    </w:p>
    <w:p w14:paraId="4DB79F7B" w14:textId="49C3AFF0" w:rsidR="00332FB0" w:rsidRPr="00EA3177" w:rsidRDefault="00332FB0" w:rsidP="00332FB0">
      <w:pPr>
        <w:pStyle w:val="Listaszerbekezds"/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  <w:b/>
          <w:bCs/>
        </w:rPr>
        <w:t>Gyors és megbízható:</w:t>
      </w:r>
      <w:r w:rsidRPr="00EA3177">
        <w:rPr>
          <w:rFonts w:ascii="Arial" w:hAnsi="Arial" w:cs="Arial"/>
        </w:rPr>
        <w:t xml:space="preserve"> hiszen a számlái a kiállítást követően azonnal megjelennek a postafiókjában</w:t>
      </w:r>
      <w:r w:rsidR="003B1B66" w:rsidRPr="00EA3177">
        <w:rPr>
          <w:rFonts w:ascii="Arial" w:hAnsi="Arial" w:cs="Arial"/>
        </w:rPr>
        <w:t>.</w:t>
      </w:r>
      <w:r w:rsidRPr="00EA3177">
        <w:rPr>
          <w:rFonts w:ascii="Arial" w:hAnsi="Arial" w:cs="Arial"/>
        </w:rPr>
        <w:t xml:space="preserve"> </w:t>
      </w:r>
    </w:p>
    <w:p w14:paraId="438A47F9" w14:textId="3F0D2AD1" w:rsidR="008F2FF2" w:rsidRPr="00EA3177" w:rsidRDefault="008F2FF2" w:rsidP="00332FB0">
      <w:pPr>
        <w:pStyle w:val="Listaszerbekezds"/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  <w:b/>
          <w:bCs/>
        </w:rPr>
        <w:t>Egyenértékű a papír</w:t>
      </w:r>
      <w:r w:rsidR="00036544" w:rsidRPr="00EA3177">
        <w:rPr>
          <w:rFonts w:ascii="Arial" w:hAnsi="Arial" w:cs="Arial"/>
          <w:b/>
          <w:bCs/>
        </w:rPr>
        <w:t xml:space="preserve"> alapú </w:t>
      </w:r>
      <w:r w:rsidRPr="00EA3177">
        <w:rPr>
          <w:rFonts w:ascii="Arial" w:hAnsi="Arial" w:cs="Arial"/>
          <w:b/>
          <w:bCs/>
        </w:rPr>
        <w:t>számlával:</w:t>
      </w:r>
      <w:r w:rsidRPr="00EA3177">
        <w:rPr>
          <w:rFonts w:ascii="Arial" w:hAnsi="Arial" w:cs="Arial"/>
        </w:rPr>
        <w:t xml:space="preserve"> az e-mail mellékleteként megküldött elektronikus számla ugyanolyan hitelesnek minősül, mint a postai úton megküldött papír alapú számla, ezáltal hivatalos ügyintézéshez </w:t>
      </w:r>
      <w:r w:rsidR="003B1B66" w:rsidRPr="00EA3177">
        <w:rPr>
          <w:rFonts w:ascii="Arial" w:hAnsi="Arial" w:cs="Arial"/>
        </w:rPr>
        <w:t xml:space="preserve">is </w:t>
      </w:r>
      <w:r w:rsidRPr="00EA3177">
        <w:rPr>
          <w:rFonts w:ascii="Arial" w:hAnsi="Arial" w:cs="Arial"/>
        </w:rPr>
        <w:t>felhasználható.</w:t>
      </w:r>
    </w:p>
    <w:p w14:paraId="3094AC17" w14:textId="15CBA725" w:rsidR="008F2FF2" w:rsidRPr="00EA3177" w:rsidRDefault="008F2FF2" w:rsidP="00332FB0">
      <w:pPr>
        <w:pStyle w:val="Listaszerbekezds"/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  <w:b/>
          <w:bCs/>
        </w:rPr>
        <w:t>Kényelmes számlabefizetés:</w:t>
      </w:r>
      <w:r w:rsidRPr="00EA3177">
        <w:rPr>
          <w:rFonts w:ascii="Arial" w:hAnsi="Arial" w:cs="Arial"/>
        </w:rPr>
        <w:t xml:space="preserve"> nem kell sorban állnia a csekk befizetéséhez, otthonról kényelmesen intézheti számlája befizetését átutalással, bankkártyás fizetéssel, illetve csoportos beszedési megbízással.</w:t>
      </w:r>
    </w:p>
    <w:p w14:paraId="40D7F12F" w14:textId="789FEDF7" w:rsidR="008F2FF2" w:rsidRPr="00EA3177" w:rsidRDefault="008F2FF2" w:rsidP="00332FB0">
      <w:pPr>
        <w:pStyle w:val="Listaszerbekezds"/>
        <w:numPr>
          <w:ilvl w:val="0"/>
          <w:numId w:val="7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  <w:b/>
          <w:bCs/>
        </w:rPr>
        <w:t>Környezetbarát megoldás:</w:t>
      </w:r>
      <w:r w:rsidRPr="00EA3177">
        <w:rPr>
          <w:rFonts w:ascii="Arial" w:hAnsi="Arial" w:cs="Arial"/>
        </w:rPr>
        <w:t xml:space="preserve"> a</w:t>
      </w:r>
      <w:r w:rsidR="00ED23C4" w:rsidRPr="00EA3177">
        <w:rPr>
          <w:rFonts w:ascii="Arial" w:hAnsi="Arial" w:cs="Arial"/>
        </w:rPr>
        <w:t xml:space="preserve">z elektronikus számla előállításához nem használunk fel papírt, nem küldünk postai csekket sem. </w:t>
      </w:r>
      <w:r w:rsidR="00257D57" w:rsidRPr="00EA3177">
        <w:rPr>
          <w:rFonts w:ascii="Arial" w:hAnsi="Arial" w:cs="Arial"/>
        </w:rPr>
        <w:t>M</w:t>
      </w:r>
      <w:r w:rsidR="00ED23C4" w:rsidRPr="00EA3177">
        <w:rPr>
          <w:rFonts w:ascii="Arial" w:hAnsi="Arial" w:cs="Arial"/>
        </w:rPr>
        <w:t>inden elektronikus számlát igénybe vevő Felhasználónk hozzájárul környezetünk védelméhez.</w:t>
      </w:r>
    </w:p>
    <w:p w14:paraId="42552571" w14:textId="5E0B8E01" w:rsidR="00ED23C4" w:rsidRPr="00EA3177" w:rsidRDefault="00ED23C4" w:rsidP="00ED23C4">
      <w:pPr>
        <w:spacing w:before="60" w:after="60" w:line="360" w:lineRule="auto"/>
        <w:ind w:left="2124" w:firstLine="708"/>
        <w:rPr>
          <w:rFonts w:ascii="Arial" w:hAnsi="Arial" w:cs="Arial"/>
        </w:rPr>
      </w:pPr>
    </w:p>
    <w:p w14:paraId="6A1F2AF2" w14:textId="77307927" w:rsidR="00D03416" w:rsidRPr="00EA3177" w:rsidRDefault="00D03416" w:rsidP="00C92849">
      <w:pPr>
        <w:spacing w:before="60" w:after="60" w:line="360" w:lineRule="auto"/>
        <w:contextualSpacing/>
        <w:jc w:val="both"/>
        <w:rPr>
          <w:rFonts w:ascii="Arial" w:eastAsiaTheme="majorEastAsia" w:hAnsi="Arial" w:cs="Arial"/>
          <w:b/>
          <w:bCs/>
          <w:sz w:val="26"/>
          <w:szCs w:val="26"/>
          <w:u w:val="single"/>
        </w:rPr>
      </w:pPr>
      <w:r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 xml:space="preserve">Ki veheti igénybe az e-mail </w:t>
      </w:r>
      <w:r w:rsidR="00036544"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 xml:space="preserve">alapú </w:t>
      </w:r>
      <w:r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>számlát</w:t>
      </w:r>
      <w:r w:rsidR="00EC2088"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>?</w:t>
      </w:r>
    </w:p>
    <w:p w14:paraId="750D8FA3" w14:textId="77777777" w:rsidR="00D03416" w:rsidRPr="00EA3177" w:rsidRDefault="00D03416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</w:p>
    <w:p w14:paraId="2212EF7F" w14:textId="7C53A5EF" w:rsidR="00D03416" w:rsidRPr="00EA3177" w:rsidRDefault="00036544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A</w:t>
      </w:r>
      <w:r w:rsidR="00D03416" w:rsidRPr="00EA3177">
        <w:rPr>
          <w:rFonts w:ascii="Arial" w:hAnsi="Arial" w:cs="Arial"/>
        </w:rPr>
        <w:t xml:space="preserve"> szolgáltatást magánszemélyek és gazdálkodó szervezet képviselőjeként eljáró személy egyaránt igénybe veheti.</w:t>
      </w:r>
    </w:p>
    <w:p w14:paraId="3011BF68" w14:textId="77777777" w:rsidR="001B00B2" w:rsidRPr="00EA3177" w:rsidRDefault="001B00B2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</w:p>
    <w:p w14:paraId="34DD001D" w14:textId="1D5A1DD9" w:rsidR="00D03416" w:rsidRPr="00EA3177" w:rsidRDefault="00D03416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</w:p>
    <w:p w14:paraId="2D5A0113" w14:textId="77777777" w:rsidR="00E3529E" w:rsidRDefault="00E3529E" w:rsidP="007425AB">
      <w:pPr>
        <w:spacing w:before="60" w:after="60" w:line="360" w:lineRule="auto"/>
        <w:contextualSpacing/>
        <w:jc w:val="both"/>
        <w:rPr>
          <w:rFonts w:ascii="Arial" w:eastAsiaTheme="majorEastAsia" w:hAnsi="Arial" w:cs="Arial"/>
          <w:b/>
          <w:bCs/>
          <w:sz w:val="26"/>
          <w:szCs w:val="26"/>
          <w:u w:val="single"/>
        </w:rPr>
      </w:pPr>
    </w:p>
    <w:p w14:paraId="6835AEEF" w14:textId="41567883" w:rsidR="007425AB" w:rsidRPr="00EA3177" w:rsidRDefault="007425AB" w:rsidP="007425AB">
      <w:pPr>
        <w:spacing w:before="60" w:after="60" w:line="360" w:lineRule="auto"/>
        <w:contextualSpacing/>
        <w:jc w:val="both"/>
        <w:rPr>
          <w:rFonts w:ascii="Arial" w:eastAsiaTheme="majorEastAsia" w:hAnsi="Arial" w:cs="Arial"/>
          <w:b/>
          <w:bCs/>
          <w:sz w:val="26"/>
          <w:szCs w:val="26"/>
          <w:u w:val="single"/>
        </w:rPr>
      </w:pPr>
      <w:r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>Milyen módon igényelhető az e-mail alapú számlázási szolgáltatás?</w:t>
      </w:r>
    </w:p>
    <w:p w14:paraId="151BDFF5" w14:textId="77777777" w:rsidR="007425AB" w:rsidRDefault="007425AB" w:rsidP="007425AB">
      <w:pPr>
        <w:pStyle w:val="Listaszerbekezds"/>
        <w:numPr>
          <w:ilvl w:val="0"/>
          <w:numId w:val="11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EA3177">
        <w:rPr>
          <w:rFonts w:ascii="Arial" w:hAnsi="Arial" w:cs="Arial"/>
        </w:rPr>
        <w:t>honlapunkról letölthető formanyomtatvány kitöltésével</w:t>
      </w:r>
    </w:p>
    <w:p w14:paraId="696B76C5" w14:textId="77777777" w:rsidR="007425AB" w:rsidRPr="00EA3177" w:rsidRDefault="007425AB" w:rsidP="00202CE7">
      <w:pPr>
        <w:pStyle w:val="Listaszerbekezds"/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(</w:t>
      </w:r>
      <w:hyperlink r:id="rId7" w:history="1">
        <w:r w:rsidRPr="00EA3177">
          <w:rPr>
            <w:rStyle w:val="Hiperhivatkozs"/>
            <w:rFonts w:ascii="Arial" w:hAnsi="Arial" w:cs="Arial"/>
          </w:rPr>
          <w:t>https://www.ervzrt.hu/tajekoztatok/</w:t>
        </w:r>
      </w:hyperlink>
      <w:r w:rsidRPr="00EA3177">
        <w:rPr>
          <w:rFonts w:ascii="Arial" w:hAnsi="Arial" w:cs="Arial"/>
        </w:rPr>
        <w:t>),</w:t>
      </w:r>
    </w:p>
    <w:p w14:paraId="5AB84951" w14:textId="77777777" w:rsidR="007425AB" w:rsidRPr="00EA3177" w:rsidRDefault="007425AB" w:rsidP="007425AB">
      <w:pPr>
        <w:pStyle w:val="Listaszerbekezds"/>
        <w:numPr>
          <w:ilvl w:val="0"/>
          <w:numId w:val="11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 xml:space="preserve">vagy a nyomtatvánnyal megegyező adattartalmú elektronikus levélben, </w:t>
      </w:r>
    </w:p>
    <w:p w14:paraId="6AE19BE3" w14:textId="666A84DE" w:rsidR="007425AB" w:rsidRDefault="007425AB" w:rsidP="007425AB">
      <w:pPr>
        <w:pStyle w:val="Listaszerbekezds"/>
        <w:numPr>
          <w:ilvl w:val="0"/>
          <w:numId w:val="11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személyesen</w:t>
      </w:r>
      <w:r>
        <w:rPr>
          <w:rFonts w:ascii="Arial" w:hAnsi="Arial" w:cs="Arial"/>
        </w:rPr>
        <w:t>,</w:t>
      </w:r>
    </w:p>
    <w:p w14:paraId="1F781DF4" w14:textId="51124ED1" w:rsidR="007425AB" w:rsidRDefault="007425AB" w:rsidP="007425AB">
      <w:pPr>
        <w:pStyle w:val="Listaszerbekezds"/>
        <w:numPr>
          <w:ilvl w:val="0"/>
          <w:numId w:val="11"/>
        </w:numPr>
        <w:spacing w:before="6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telefonon,</w:t>
      </w:r>
    </w:p>
    <w:p w14:paraId="44917783" w14:textId="30E62B5A" w:rsidR="007425AB" w:rsidRPr="007425AB" w:rsidRDefault="007425AB" w:rsidP="007425AB">
      <w:pPr>
        <w:pStyle w:val="Listaszerbekezd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7425AB">
        <w:rPr>
          <w:rFonts w:ascii="Arial" w:hAnsi="Arial" w:cs="Arial"/>
        </w:rPr>
        <w:t xml:space="preserve">illetve a </w:t>
      </w:r>
      <w:hyperlink r:id="rId8" w:history="1">
        <w:r w:rsidRPr="007425AB">
          <w:rPr>
            <w:rStyle w:val="Hiperhivatkozs"/>
            <w:rFonts w:ascii="Arial" w:hAnsi="Arial" w:cs="Arial"/>
          </w:rPr>
          <w:t>https://www.vizcenter.hu/erv/report/e-bill</w:t>
        </w:r>
      </w:hyperlink>
      <w:r w:rsidRPr="007425AB">
        <w:rPr>
          <w:rStyle w:val="Hiperhivatkozs"/>
          <w:rFonts w:ascii="Arial" w:hAnsi="Arial" w:cs="Arial"/>
          <w:color w:val="auto"/>
          <w:u w:val="none"/>
        </w:rPr>
        <w:t xml:space="preserve"> felületen.</w:t>
      </w:r>
    </w:p>
    <w:p w14:paraId="6C265025" w14:textId="77777777" w:rsidR="007425AB" w:rsidRPr="00EA3177" w:rsidRDefault="007425AB" w:rsidP="007425AB">
      <w:pPr>
        <w:spacing w:before="60" w:after="60" w:line="360" w:lineRule="auto"/>
        <w:contextualSpacing/>
        <w:jc w:val="both"/>
        <w:rPr>
          <w:rFonts w:ascii="Arial" w:hAnsi="Arial" w:cs="Arial"/>
          <w:strike/>
        </w:rPr>
      </w:pPr>
    </w:p>
    <w:p w14:paraId="14DD7EE0" w14:textId="77777777" w:rsidR="007425AB" w:rsidRPr="00EA3177" w:rsidRDefault="007425AB" w:rsidP="007425AB">
      <w:pPr>
        <w:spacing w:before="60" w:after="60" w:line="360" w:lineRule="auto"/>
        <w:contextualSpacing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 xml:space="preserve">A bejelentést kérjük, azon e-mail címről szíveskedjen megküldeni Társaságunk felé, amelyre az e-mail számlát a jövőben fogadni szeretné. Társaságunk e-mail címe: </w:t>
      </w:r>
      <w:hyperlink r:id="rId9" w:history="1">
        <w:r w:rsidRPr="00EA3177">
          <w:rPr>
            <w:rStyle w:val="Hiperhivatkozs"/>
            <w:rFonts w:ascii="Arial" w:hAnsi="Arial" w:cs="Arial"/>
          </w:rPr>
          <w:t>ugyfelszolgalat@ervzrt.hu</w:t>
        </w:r>
      </w:hyperlink>
      <w:r w:rsidRPr="00EA3177">
        <w:rPr>
          <w:rFonts w:ascii="Arial" w:hAnsi="Arial" w:cs="Arial"/>
        </w:rPr>
        <w:t xml:space="preserve"> .</w:t>
      </w:r>
    </w:p>
    <w:p w14:paraId="3A945961" w14:textId="77777777" w:rsidR="007425AB" w:rsidRDefault="007425AB" w:rsidP="00C92849">
      <w:pPr>
        <w:spacing w:before="60" w:after="60" w:line="360" w:lineRule="auto"/>
        <w:contextualSpacing/>
        <w:jc w:val="both"/>
        <w:rPr>
          <w:rFonts w:ascii="Arial" w:eastAsiaTheme="majorEastAsia" w:hAnsi="Arial" w:cs="Arial"/>
          <w:b/>
          <w:bCs/>
          <w:sz w:val="26"/>
          <w:szCs w:val="26"/>
          <w:u w:val="single"/>
        </w:rPr>
      </w:pPr>
    </w:p>
    <w:p w14:paraId="2537C1FC" w14:textId="32EFF4F0" w:rsidR="00D03416" w:rsidRPr="00EA3177" w:rsidRDefault="00D03416" w:rsidP="00C92849">
      <w:pPr>
        <w:spacing w:before="60" w:after="60" w:line="360" w:lineRule="auto"/>
        <w:contextualSpacing/>
        <w:jc w:val="both"/>
        <w:rPr>
          <w:rFonts w:ascii="Arial" w:eastAsiaTheme="majorEastAsia" w:hAnsi="Arial" w:cs="Arial"/>
          <w:b/>
          <w:bCs/>
          <w:sz w:val="26"/>
          <w:szCs w:val="26"/>
          <w:u w:val="single"/>
        </w:rPr>
      </w:pPr>
      <w:r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 xml:space="preserve">E-mail </w:t>
      </w:r>
      <w:r w:rsidR="00036544"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 xml:space="preserve">alapú </w:t>
      </w:r>
      <w:r w:rsidRPr="00EA3177">
        <w:rPr>
          <w:rFonts w:ascii="Arial" w:eastAsiaTheme="majorEastAsia" w:hAnsi="Arial" w:cs="Arial"/>
          <w:b/>
          <w:bCs/>
          <w:sz w:val="26"/>
          <w:szCs w:val="26"/>
          <w:u w:val="single"/>
        </w:rPr>
        <w:t>számla fizetési módjai:</w:t>
      </w:r>
    </w:p>
    <w:p w14:paraId="3FF1D6BE" w14:textId="6469951B" w:rsidR="00D03416" w:rsidRPr="00EA3177" w:rsidRDefault="00D03416" w:rsidP="00D03416">
      <w:pPr>
        <w:pStyle w:val="Listaszerbekezds"/>
        <w:numPr>
          <w:ilvl w:val="0"/>
          <w:numId w:val="8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 xml:space="preserve">csoportos beszedési megbízás: amennyiben a papír alapú számláit </w:t>
      </w:r>
      <w:r w:rsidR="00036544" w:rsidRPr="00EA3177">
        <w:rPr>
          <w:rFonts w:ascii="Arial" w:hAnsi="Arial" w:cs="Arial"/>
        </w:rPr>
        <w:t xml:space="preserve">jelenleg is </w:t>
      </w:r>
      <w:r w:rsidRPr="00EA3177">
        <w:rPr>
          <w:rFonts w:ascii="Arial" w:hAnsi="Arial" w:cs="Arial"/>
        </w:rPr>
        <w:t>csoportos beszedési megbízással teljesíti, nem szükséges újabb megbízást adnia a számlavezető bankjánál az e-mail számlázásra való áttérés során</w:t>
      </w:r>
      <w:r w:rsidR="00036544" w:rsidRPr="00EA3177">
        <w:rPr>
          <w:rFonts w:ascii="Arial" w:hAnsi="Arial" w:cs="Arial"/>
        </w:rPr>
        <w:t>, mivel azonosítói nem változnak</w:t>
      </w:r>
      <w:r w:rsidR="00D953DD" w:rsidRPr="00EA3177">
        <w:rPr>
          <w:rFonts w:ascii="Arial" w:hAnsi="Arial" w:cs="Arial"/>
        </w:rPr>
        <w:t xml:space="preserve">, </w:t>
      </w:r>
    </w:p>
    <w:p w14:paraId="70100CAB" w14:textId="72F0CA32" w:rsidR="00D03416" w:rsidRPr="00EA3177" w:rsidRDefault="00DE5FEF" w:rsidP="00D03416">
      <w:pPr>
        <w:pStyle w:val="Listaszerbekezds"/>
        <w:numPr>
          <w:ilvl w:val="0"/>
          <w:numId w:val="8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e</w:t>
      </w:r>
      <w:r w:rsidR="00D03416" w:rsidRPr="00EA3177">
        <w:rPr>
          <w:rFonts w:ascii="Arial" w:hAnsi="Arial" w:cs="Arial"/>
        </w:rPr>
        <w:t>gyedi banki átutalás</w:t>
      </w:r>
      <w:r w:rsidR="00D953DD" w:rsidRPr="00EA3177">
        <w:rPr>
          <w:rFonts w:ascii="Arial" w:hAnsi="Arial" w:cs="Arial"/>
        </w:rPr>
        <w:t>,</w:t>
      </w:r>
    </w:p>
    <w:p w14:paraId="560A686D" w14:textId="1DC1DEFE" w:rsidR="00D03416" w:rsidRPr="00EA3177" w:rsidRDefault="00DE5FEF" w:rsidP="00D03416">
      <w:pPr>
        <w:pStyle w:val="Listaszerbekezds"/>
        <w:numPr>
          <w:ilvl w:val="0"/>
          <w:numId w:val="8"/>
        </w:numPr>
        <w:spacing w:before="60" w:after="60" w:line="360" w:lineRule="auto"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i</w:t>
      </w:r>
      <w:r w:rsidR="00D03416" w:rsidRPr="00EA3177">
        <w:rPr>
          <w:rFonts w:ascii="Arial" w:hAnsi="Arial" w:cs="Arial"/>
        </w:rPr>
        <w:t>ngyenes bankkártyás fizetés: az e-mail levélben szereplő hivatkozáson keresztül.</w:t>
      </w:r>
    </w:p>
    <w:p w14:paraId="44CAAE68" w14:textId="77777777" w:rsidR="00D953DD" w:rsidRPr="00EA3177" w:rsidRDefault="00D953DD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</w:p>
    <w:p w14:paraId="4CE8BEEE" w14:textId="15B99D44" w:rsidR="009E077C" w:rsidRPr="00EA3177" w:rsidRDefault="009E077C" w:rsidP="00C92849">
      <w:pPr>
        <w:spacing w:before="60" w:after="60" w:line="360" w:lineRule="auto"/>
        <w:contextualSpacing/>
        <w:jc w:val="both"/>
        <w:rPr>
          <w:rFonts w:ascii="Arial" w:hAnsi="Arial" w:cs="Arial"/>
        </w:rPr>
      </w:pPr>
      <w:r w:rsidRPr="00EA3177">
        <w:rPr>
          <w:rFonts w:ascii="Arial" w:hAnsi="Arial" w:cs="Arial"/>
        </w:rPr>
        <w:t>További tájékoztatásért kérjük, keresse Társaságunk honlapját (</w:t>
      </w:r>
      <w:hyperlink r:id="rId10" w:history="1">
        <w:r w:rsidRPr="00EA3177">
          <w:rPr>
            <w:rStyle w:val="Hiperhivatkozs"/>
            <w:rFonts w:ascii="Arial" w:hAnsi="Arial" w:cs="Arial"/>
          </w:rPr>
          <w:t>www.ervzrt.hu</w:t>
        </w:r>
      </w:hyperlink>
      <w:r w:rsidRPr="00EA3177">
        <w:rPr>
          <w:rFonts w:ascii="Arial" w:hAnsi="Arial" w:cs="Arial"/>
        </w:rPr>
        <w:t xml:space="preserve">), </w:t>
      </w:r>
      <w:r w:rsidR="007425AB">
        <w:rPr>
          <w:rFonts w:ascii="Arial" w:hAnsi="Arial" w:cs="Arial"/>
        </w:rPr>
        <w:t xml:space="preserve">személyes ügyfélszolgálati irodáinkat, </w:t>
      </w:r>
      <w:r w:rsidRPr="00EA3177">
        <w:rPr>
          <w:rFonts w:ascii="Arial" w:hAnsi="Arial" w:cs="Arial"/>
        </w:rPr>
        <w:t>illetve díjmentesen hívható telefonos Ügyfélszolgálatunkat (06-80/22-42-42).</w:t>
      </w:r>
    </w:p>
    <w:p w14:paraId="34B5736D" w14:textId="77777777" w:rsidR="005E7F6C" w:rsidRPr="00EA3177" w:rsidRDefault="005E7F6C" w:rsidP="005E7F6C">
      <w:pPr>
        <w:spacing w:before="60" w:after="60" w:line="360" w:lineRule="auto"/>
        <w:jc w:val="both"/>
        <w:rPr>
          <w:rFonts w:ascii="Arial" w:hAnsi="Arial" w:cs="Arial"/>
        </w:rPr>
      </w:pPr>
    </w:p>
    <w:p w14:paraId="3019E6DA" w14:textId="77777777" w:rsidR="005E7F6C" w:rsidRPr="00EA3177" w:rsidRDefault="005E7F6C" w:rsidP="005E7F6C">
      <w:pPr>
        <w:spacing w:before="60" w:after="60" w:line="360" w:lineRule="auto"/>
        <w:jc w:val="both"/>
        <w:rPr>
          <w:rFonts w:ascii="Arial" w:hAnsi="Arial" w:cs="Arial"/>
        </w:rPr>
      </w:pPr>
    </w:p>
    <w:p w14:paraId="3981B18E" w14:textId="7923FEDB" w:rsidR="00B72E6D" w:rsidRPr="00EA3177" w:rsidRDefault="00275F2F">
      <w:pPr>
        <w:rPr>
          <w:rFonts w:ascii="Arial" w:hAnsi="Arial" w:cs="Arial"/>
        </w:rPr>
      </w:pPr>
      <w:r w:rsidRPr="00EA3177">
        <w:tab/>
      </w:r>
      <w:r w:rsidRPr="00EA3177">
        <w:tab/>
      </w:r>
      <w:r w:rsidRPr="00EA3177">
        <w:tab/>
      </w:r>
      <w:r w:rsidRPr="00EA3177">
        <w:tab/>
      </w:r>
      <w:r w:rsidRPr="00EA3177">
        <w:tab/>
      </w:r>
      <w:r w:rsidRPr="00EA3177">
        <w:rPr>
          <w:rFonts w:ascii="Arial" w:hAnsi="Arial" w:cs="Arial"/>
        </w:rPr>
        <w:t>Tisztelettel:</w:t>
      </w:r>
    </w:p>
    <w:p w14:paraId="74F50DB8" w14:textId="781C36EA" w:rsidR="00275F2F" w:rsidRPr="00EA3177" w:rsidRDefault="00275F2F">
      <w:pPr>
        <w:rPr>
          <w:rFonts w:ascii="Arial" w:hAnsi="Arial" w:cs="Arial"/>
        </w:rPr>
      </w:pPr>
    </w:p>
    <w:p w14:paraId="6D739E93" w14:textId="7AE3DC9B" w:rsidR="00275F2F" w:rsidRPr="00275F2F" w:rsidRDefault="00275F2F">
      <w:pPr>
        <w:rPr>
          <w:rFonts w:ascii="Arial" w:hAnsi="Arial" w:cs="Arial"/>
          <w:b/>
          <w:bCs/>
        </w:rPr>
      </w:pPr>
      <w:r w:rsidRPr="00EA3177">
        <w:rPr>
          <w:rFonts w:ascii="Arial" w:hAnsi="Arial" w:cs="Arial"/>
        </w:rPr>
        <w:tab/>
      </w:r>
      <w:r w:rsidRPr="00EA3177">
        <w:rPr>
          <w:rFonts w:ascii="Arial" w:hAnsi="Arial" w:cs="Arial"/>
        </w:rPr>
        <w:tab/>
      </w:r>
      <w:r w:rsidRPr="00EA3177">
        <w:rPr>
          <w:rFonts w:ascii="Arial" w:hAnsi="Arial" w:cs="Arial"/>
        </w:rPr>
        <w:tab/>
      </w:r>
      <w:r w:rsidRPr="00EA3177">
        <w:rPr>
          <w:rFonts w:ascii="Arial" w:hAnsi="Arial" w:cs="Arial"/>
        </w:rPr>
        <w:tab/>
      </w:r>
      <w:r w:rsidRPr="00EA3177">
        <w:rPr>
          <w:rFonts w:ascii="Arial" w:hAnsi="Arial" w:cs="Arial"/>
        </w:rPr>
        <w:tab/>
      </w:r>
      <w:r w:rsidRPr="00EA3177">
        <w:rPr>
          <w:rFonts w:ascii="Arial" w:hAnsi="Arial" w:cs="Arial"/>
        </w:rPr>
        <w:tab/>
      </w:r>
      <w:r w:rsidRPr="00EA3177">
        <w:rPr>
          <w:rFonts w:ascii="Arial" w:hAnsi="Arial" w:cs="Arial"/>
        </w:rPr>
        <w:tab/>
      </w:r>
      <w:r w:rsidRPr="00EA3177">
        <w:rPr>
          <w:rFonts w:ascii="Arial" w:hAnsi="Arial" w:cs="Arial"/>
          <w:b/>
          <w:bCs/>
        </w:rPr>
        <w:t>ÉRV Z</w:t>
      </w:r>
      <w:r w:rsidR="00DE5FEF" w:rsidRPr="00EA3177">
        <w:rPr>
          <w:rFonts w:ascii="Arial" w:hAnsi="Arial" w:cs="Arial"/>
          <w:b/>
          <w:bCs/>
        </w:rPr>
        <w:t>r</w:t>
      </w:r>
      <w:r w:rsidRPr="00EA3177">
        <w:rPr>
          <w:rFonts w:ascii="Arial" w:hAnsi="Arial" w:cs="Arial"/>
          <w:b/>
          <w:bCs/>
        </w:rPr>
        <w:t>t.</w:t>
      </w:r>
    </w:p>
    <w:sectPr w:rsidR="00275F2F" w:rsidRPr="00275F2F" w:rsidSect="0027334C">
      <w:headerReference w:type="default" r:id="rId11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F191" w14:textId="77777777" w:rsidR="00FF7829" w:rsidRDefault="00FF7829" w:rsidP="00C3248A">
      <w:pPr>
        <w:spacing w:after="0" w:line="240" w:lineRule="auto"/>
      </w:pPr>
      <w:r>
        <w:separator/>
      </w:r>
    </w:p>
  </w:endnote>
  <w:endnote w:type="continuationSeparator" w:id="0">
    <w:p w14:paraId="3341218C" w14:textId="77777777" w:rsidR="00FF7829" w:rsidRDefault="00FF7829" w:rsidP="00C3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8ACB" w14:textId="77777777" w:rsidR="00FF7829" w:rsidRDefault="00FF7829" w:rsidP="00C3248A">
      <w:pPr>
        <w:spacing w:after="0" w:line="240" w:lineRule="auto"/>
      </w:pPr>
      <w:r>
        <w:separator/>
      </w:r>
    </w:p>
  </w:footnote>
  <w:footnote w:type="continuationSeparator" w:id="0">
    <w:p w14:paraId="7B428B98" w14:textId="77777777" w:rsidR="00FF7829" w:rsidRDefault="00FF7829" w:rsidP="00C3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5521" w14:textId="0BCBD82D" w:rsidR="00C3248A" w:rsidRDefault="00E3529E" w:rsidP="00E3529E">
    <w:pPr>
      <w:pStyle w:val="lfej"/>
      <w:tabs>
        <w:tab w:val="left" w:pos="705"/>
        <w:tab w:val="right" w:pos="7213"/>
      </w:tabs>
    </w:pPr>
    <w:r>
      <w:tab/>
    </w:r>
    <w:r w:rsidRPr="00B9633A">
      <w:rPr>
        <w:rFonts w:ascii="Arial" w:hAnsi="Arial" w:cs="Arial"/>
        <w:noProof/>
      </w:rPr>
      <w:drawing>
        <wp:inline distT="0" distB="0" distL="0" distR="0" wp14:anchorId="2630E87A" wp14:editId="3D5357A7">
          <wp:extent cx="1066800" cy="615950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3E4FCE">
      <w:rPr>
        <w:noProof/>
      </w:rPr>
      <w:drawing>
        <wp:anchor distT="0" distB="0" distL="114300" distR="114300" simplePos="0" relativeHeight="251659264" behindDoc="1" locked="0" layoutInCell="1" allowOverlap="1" wp14:anchorId="40EA34C9" wp14:editId="26D8E62F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514475" cy="549910"/>
          <wp:effectExtent l="0" t="0" r="9525" b="2540"/>
          <wp:wrapTight wrapText="bothSides">
            <wp:wrapPolygon edited="0">
              <wp:start x="0" y="0"/>
              <wp:lineTo x="0" y="20952"/>
              <wp:lineTo x="21464" y="20952"/>
              <wp:lineTo x="2146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48A" w:rsidRPr="002F4527">
      <w:rPr>
        <w:rFonts w:ascii="Arial Narrow" w:hAnsi="Arial Narrow"/>
        <w:noProof/>
        <w:sz w:val="28"/>
        <w:szCs w:val="28"/>
      </w:rPr>
      <w:drawing>
        <wp:inline distT="0" distB="0" distL="0" distR="0" wp14:anchorId="246310A1" wp14:editId="38E3BC85">
          <wp:extent cx="628650" cy="628650"/>
          <wp:effectExtent l="0" t="0" r="0" b="0"/>
          <wp:docPr id="2" name="Kép 2" descr="logó_s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ó_sim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BF641" w14:textId="77777777" w:rsidR="00C3248A" w:rsidRDefault="00C3248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043"/>
    <w:multiLevelType w:val="hybridMultilevel"/>
    <w:tmpl w:val="A9EADFC0"/>
    <w:lvl w:ilvl="0" w:tplc="6A3E45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27C12"/>
    <w:multiLevelType w:val="hybridMultilevel"/>
    <w:tmpl w:val="9E968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011D"/>
    <w:multiLevelType w:val="hybridMultilevel"/>
    <w:tmpl w:val="4B72CB2E"/>
    <w:lvl w:ilvl="0" w:tplc="CDB0646E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4045"/>
    <w:multiLevelType w:val="hybridMultilevel"/>
    <w:tmpl w:val="9C8C0E6A"/>
    <w:lvl w:ilvl="0" w:tplc="CDB0646E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70383"/>
    <w:multiLevelType w:val="hybridMultilevel"/>
    <w:tmpl w:val="F0522F9A"/>
    <w:lvl w:ilvl="0" w:tplc="CDB0646E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2562"/>
    <w:multiLevelType w:val="hybridMultilevel"/>
    <w:tmpl w:val="C018E116"/>
    <w:lvl w:ilvl="0" w:tplc="DBE2EDB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79D2"/>
    <w:multiLevelType w:val="hybridMultilevel"/>
    <w:tmpl w:val="7FB85D7A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4A56DF"/>
    <w:multiLevelType w:val="hybridMultilevel"/>
    <w:tmpl w:val="F396874A"/>
    <w:lvl w:ilvl="0" w:tplc="CDB0646E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54937"/>
    <w:multiLevelType w:val="hybridMultilevel"/>
    <w:tmpl w:val="6C1E4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1F19"/>
    <w:multiLevelType w:val="hybridMultilevel"/>
    <w:tmpl w:val="9D1477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1737A2"/>
    <w:multiLevelType w:val="hybridMultilevel"/>
    <w:tmpl w:val="A9F006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6C"/>
    <w:rsid w:val="00036544"/>
    <w:rsid w:val="000F0F05"/>
    <w:rsid w:val="000F6C8A"/>
    <w:rsid w:val="00111213"/>
    <w:rsid w:val="00112296"/>
    <w:rsid w:val="00146978"/>
    <w:rsid w:val="001B00B2"/>
    <w:rsid w:val="001D2DDD"/>
    <w:rsid w:val="001F0045"/>
    <w:rsid w:val="001F2F8D"/>
    <w:rsid w:val="00202CE7"/>
    <w:rsid w:val="00243300"/>
    <w:rsid w:val="00257D57"/>
    <w:rsid w:val="00273CF0"/>
    <w:rsid w:val="00275F2F"/>
    <w:rsid w:val="00312F6D"/>
    <w:rsid w:val="00332FB0"/>
    <w:rsid w:val="003529C5"/>
    <w:rsid w:val="00361ECA"/>
    <w:rsid w:val="00387B83"/>
    <w:rsid w:val="003B1B66"/>
    <w:rsid w:val="00404E97"/>
    <w:rsid w:val="00436989"/>
    <w:rsid w:val="00454479"/>
    <w:rsid w:val="0045685B"/>
    <w:rsid w:val="004C3AED"/>
    <w:rsid w:val="00571577"/>
    <w:rsid w:val="005E7F6C"/>
    <w:rsid w:val="006109AE"/>
    <w:rsid w:val="00613BDA"/>
    <w:rsid w:val="00626873"/>
    <w:rsid w:val="006402B2"/>
    <w:rsid w:val="00642618"/>
    <w:rsid w:val="006454A2"/>
    <w:rsid w:val="00657D66"/>
    <w:rsid w:val="0070675E"/>
    <w:rsid w:val="00731C91"/>
    <w:rsid w:val="007362D6"/>
    <w:rsid w:val="007425AB"/>
    <w:rsid w:val="00743955"/>
    <w:rsid w:val="007823D7"/>
    <w:rsid w:val="007879AC"/>
    <w:rsid w:val="007E4711"/>
    <w:rsid w:val="00802D45"/>
    <w:rsid w:val="00832D99"/>
    <w:rsid w:val="00850466"/>
    <w:rsid w:val="00853AB0"/>
    <w:rsid w:val="008A2756"/>
    <w:rsid w:val="008C7DF8"/>
    <w:rsid w:val="008F2FF2"/>
    <w:rsid w:val="008F74F2"/>
    <w:rsid w:val="00902B9B"/>
    <w:rsid w:val="00985685"/>
    <w:rsid w:val="009C0A7B"/>
    <w:rsid w:val="009D1507"/>
    <w:rsid w:val="009D7138"/>
    <w:rsid w:val="009E077C"/>
    <w:rsid w:val="009E2D7D"/>
    <w:rsid w:val="00A05095"/>
    <w:rsid w:val="00A135E5"/>
    <w:rsid w:val="00A87CFD"/>
    <w:rsid w:val="00A95558"/>
    <w:rsid w:val="00AF6A39"/>
    <w:rsid w:val="00B20569"/>
    <w:rsid w:val="00B70B87"/>
    <w:rsid w:val="00B72E6D"/>
    <w:rsid w:val="00B7396F"/>
    <w:rsid w:val="00B85BB0"/>
    <w:rsid w:val="00B97BAF"/>
    <w:rsid w:val="00BF0D5C"/>
    <w:rsid w:val="00C013FD"/>
    <w:rsid w:val="00C3248A"/>
    <w:rsid w:val="00C501D1"/>
    <w:rsid w:val="00C86E87"/>
    <w:rsid w:val="00C92849"/>
    <w:rsid w:val="00CB5366"/>
    <w:rsid w:val="00D03416"/>
    <w:rsid w:val="00D17D6E"/>
    <w:rsid w:val="00D26BEC"/>
    <w:rsid w:val="00D27525"/>
    <w:rsid w:val="00D90363"/>
    <w:rsid w:val="00D953DD"/>
    <w:rsid w:val="00DD6357"/>
    <w:rsid w:val="00DE5FEF"/>
    <w:rsid w:val="00E3529E"/>
    <w:rsid w:val="00E93EB1"/>
    <w:rsid w:val="00EA3177"/>
    <w:rsid w:val="00EC2088"/>
    <w:rsid w:val="00EC775C"/>
    <w:rsid w:val="00ED23C4"/>
    <w:rsid w:val="00F21529"/>
    <w:rsid w:val="00F243BE"/>
    <w:rsid w:val="00F25F38"/>
    <w:rsid w:val="00FD12E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7340"/>
  <w15:docId w15:val="{95F5BC40-599D-42D9-836F-2321B1B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F6C"/>
    <w:pPr>
      <w:spacing w:after="200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57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248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3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248A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657D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45685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85BB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5BB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85BB0"/>
    <w:rPr>
      <w:color w:val="800080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A050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zcenter.hu/erv/report/e-bi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vzrt.hu/tajekoztato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rvzr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ervzrt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Bajza Béláné</dc:creator>
  <cp:lastModifiedBy>Sziráczki Boglárka</cp:lastModifiedBy>
  <cp:revision>6</cp:revision>
  <cp:lastPrinted>2024-08-23T08:45:00Z</cp:lastPrinted>
  <dcterms:created xsi:type="dcterms:W3CDTF">2024-08-23T08:45:00Z</dcterms:created>
  <dcterms:modified xsi:type="dcterms:W3CDTF">2024-08-23T09:17:00Z</dcterms:modified>
</cp:coreProperties>
</file>